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A617DD" w:rsidRPr="00A617DD">
        <w:rPr>
          <w:rFonts w:hint="eastAsia"/>
        </w:rPr>
        <w:t>內政部警政署刑事警察局、新北市政府警察局三重分局。</w:t>
      </w:r>
    </w:p>
    <w:p w:rsidR="002563DD" w:rsidRDefault="0025106C" w:rsidP="00184F5E">
      <w:pPr>
        <w:pStyle w:val="1"/>
      </w:pPr>
      <w:r>
        <w:rPr>
          <w:rFonts w:hint="eastAsia"/>
        </w:rPr>
        <w:t>案　　　由：</w:t>
      </w:r>
      <w:r w:rsidR="00AD7248" w:rsidRPr="00A617DD">
        <w:rPr>
          <w:rFonts w:hint="eastAsia"/>
        </w:rPr>
        <w:t>新北市政府警察局三重分局</w:t>
      </w:r>
      <w:r w:rsidR="008C467C" w:rsidRPr="00AD7248">
        <w:rPr>
          <w:rFonts w:hint="eastAsia"/>
        </w:rPr>
        <w:t>將陳訴人之尿液檢體送請</w:t>
      </w:r>
      <w:r w:rsidR="00AD7248" w:rsidRPr="00A617DD">
        <w:rPr>
          <w:rFonts w:hint="eastAsia"/>
        </w:rPr>
        <w:t>內政部警政署刑事警察局</w:t>
      </w:r>
      <w:r w:rsidR="008C467C" w:rsidRPr="00AD7248">
        <w:t>委託</w:t>
      </w:r>
      <w:r w:rsidR="008C467C" w:rsidRPr="00AD7248">
        <w:rPr>
          <w:rFonts w:hint="eastAsia"/>
        </w:rPr>
        <w:t>之</w:t>
      </w:r>
      <w:proofErr w:type="gramStart"/>
      <w:r w:rsidR="00AD7248">
        <w:rPr>
          <w:rFonts w:hint="eastAsia"/>
        </w:rPr>
        <w:t>詮昕</w:t>
      </w:r>
      <w:proofErr w:type="gramEnd"/>
      <w:r w:rsidR="00AD7248">
        <w:rPr>
          <w:rFonts w:hint="eastAsia"/>
        </w:rPr>
        <w:t>科技股份有限公司</w:t>
      </w:r>
      <w:r w:rsidR="008C467C" w:rsidRPr="00AD7248">
        <w:t>辦理尿液檢驗</w:t>
      </w:r>
      <w:r w:rsidR="008C467C" w:rsidRPr="00AD7248">
        <w:rPr>
          <w:rFonts w:hint="eastAsia"/>
        </w:rPr>
        <w:t>，惟</w:t>
      </w:r>
      <w:r w:rsidR="00D66E3A" w:rsidRPr="002563DD">
        <w:rPr>
          <w:rFonts w:hint="eastAsia"/>
        </w:rPr>
        <w:t>該分局卻未</w:t>
      </w:r>
      <w:r w:rsidR="00D66E3A">
        <w:rPr>
          <w:rFonts w:hint="eastAsia"/>
        </w:rPr>
        <w:t>察並及時</w:t>
      </w:r>
      <w:r w:rsidR="00D66E3A" w:rsidRPr="002563DD">
        <w:rPr>
          <w:rFonts w:hint="eastAsia"/>
        </w:rPr>
        <w:t>制止</w:t>
      </w:r>
      <w:r w:rsidR="008C467C" w:rsidRPr="00AD7248">
        <w:rPr>
          <w:rFonts w:hint="eastAsia"/>
        </w:rPr>
        <w:t>該公司</w:t>
      </w:r>
      <w:r w:rsidR="002563DD">
        <w:rPr>
          <w:rFonts w:hint="eastAsia"/>
        </w:rPr>
        <w:t>未依合約規定，率自銷毀陳訴人之陽性</w:t>
      </w:r>
      <w:r w:rsidR="002563DD" w:rsidRPr="00AD7248">
        <w:t>尿液</w:t>
      </w:r>
      <w:r w:rsidR="002563DD">
        <w:rPr>
          <w:rFonts w:hint="eastAsia"/>
        </w:rPr>
        <w:t>檢體，</w:t>
      </w:r>
      <w:r w:rsidR="00D66E3A" w:rsidRPr="00D66E3A">
        <w:rPr>
          <w:rFonts w:hint="eastAsia"/>
        </w:rPr>
        <w:t>致陳訴人於訴訟過程中無從</w:t>
      </w:r>
      <w:proofErr w:type="gramStart"/>
      <w:r w:rsidR="00D66E3A" w:rsidRPr="00D66E3A">
        <w:rPr>
          <w:rFonts w:hint="eastAsia"/>
        </w:rPr>
        <w:t>複</w:t>
      </w:r>
      <w:proofErr w:type="gramEnd"/>
      <w:r w:rsidR="00D66E3A" w:rsidRPr="00D66E3A">
        <w:rPr>
          <w:rFonts w:hint="eastAsia"/>
        </w:rPr>
        <w:t>驗</w:t>
      </w:r>
      <w:r w:rsidR="00D66E3A">
        <w:rPr>
          <w:rFonts w:hint="eastAsia"/>
        </w:rPr>
        <w:t>，</w:t>
      </w:r>
      <w:r w:rsidR="000442C3" w:rsidRPr="000442C3">
        <w:rPr>
          <w:rFonts w:hint="eastAsia"/>
        </w:rPr>
        <w:t>核有違失</w:t>
      </w:r>
      <w:r w:rsidR="000442C3">
        <w:rPr>
          <w:rFonts w:hint="eastAsia"/>
        </w:rPr>
        <w:t>；</w:t>
      </w:r>
      <w:r w:rsidR="000442C3" w:rsidRPr="000442C3">
        <w:rPr>
          <w:rFonts w:hint="eastAsia"/>
        </w:rPr>
        <w:t>又刑事警察局長期對於</w:t>
      </w:r>
      <w:proofErr w:type="gramStart"/>
      <w:r w:rsidR="000442C3" w:rsidRPr="000442C3">
        <w:rPr>
          <w:rFonts w:hint="eastAsia"/>
        </w:rPr>
        <w:t>承作</w:t>
      </w:r>
      <w:proofErr w:type="gramEnd"/>
      <w:r w:rsidR="000442C3" w:rsidRPr="000442C3">
        <w:rPr>
          <w:rFonts w:hint="eastAsia"/>
        </w:rPr>
        <w:t>該局尿液檢驗事務委託案檢驗機構之尿液檢體保管情形，未予稽核，</w:t>
      </w:r>
      <w:proofErr w:type="gramStart"/>
      <w:r w:rsidR="000442C3" w:rsidRPr="000442C3">
        <w:rPr>
          <w:rFonts w:hint="eastAsia"/>
        </w:rPr>
        <w:t>亦</w:t>
      </w:r>
      <w:r w:rsidR="005E0157">
        <w:rPr>
          <w:rFonts w:hint="eastAsia"/>
        </w:rPr>
        <w:t>核</w:t>
      </w:r>
      <w:r w:rsidR="000442C3" w:rsidRPr="000442C3">
        <w:rPr>
          <w:rFonts w:hint="eastAsia"/>
        </w:rPr>
        <w:t>有怠</w:t>
      </w:r>
      <w:proofErr w:type="gramEnd"/>
      <w:r w:rsidR="000442C3" w:rsidRPr="000442C3">
        <w:rPr>
          <w:rFonts w:hint="eastAsia"/>
        </w:rPr>
        <w:t>失，</w:t>
      </w:r>
      <w:proofErr w:type="gramStart"/>
      <w:r w:rsidR="000442C3" w:rsidRPr="000442C3">
        <w:rPr>
          <w:rFonts w:hint="eastAsia"/>
        </w:rPr>
        <w:t>爰</w:t>
      </w:r>
      <w:proofErr w:type="gramEnd"/>
      <w:r w:rsidR="000442C3" w:rsidRPr="000442C3">
        <w:rPr>
          <w:rFonts w:hint="eastAsia"/>
        </w:rPr>
        <w:t>依法提案糾正。</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617DD" w:rsidRDefault="00A617DD" w:rsidP="00A617DD">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民國</w:t>
      </w:r>
      <w:r>
        <w:t>(</w:t>
      </w:r>
      <w:r>
        <w:rPr>
          <w:rFonts w:hint="eastAsia"/>
        </w:rPr>
        <w:t>下同</w:t>
      </w:r>
      <w:r>
        <w:t>)100</w:t>
      </w:r>
      <w:r>
        <w:rPr>
          <w:rFonts w:hint="eastAsia"/>
        </w:rPr>
        <w:t>年</w:t>
      </w:r>
      <w:r>
        <w:t>12</w:t>
      </w:r>
      <w:r>
        <w:rPr>
          <w:rFonts w:hint="eastAsia"/>
        </w:rPr>
        <w:t>月</w:t>
      </w:r>
      <w:r>
        <w:t>14</w:t>
      </w:r>
      <w:r>
        <w:rPr>
          <w:rFonts w:hint="eastAsia"/>
        </w:rPr>
        <w:t>日晚間，陳訴人</w:t>
      </w:r>
      <w:proofErr w:type="gramStart"/>
      <w:r>
        <w:rPr>
          <w:rFonts w:hint="eastAsia"/>
        </w:rPr>
        <w:t>劉鴻彬遇新北市</w:t>
      </w:r>
      <w:proofErr w:type="gramEnd"/>
      <w:r>
        <w:rPr>
          <w:rFonts w:hint="eastAsia"/>
        </w:rPr>
        <w:t>政府警察局三重分局</w:t>
      </w:r>
      <w:r>
        <w:t>(</w:t>
      </w:r>
      <w:r>
        <w:rPr>
          <w:rFonts w:hint="eastAsia"/>
        </w:rPr>
        <w:t>下稱三重分局</w:t>
      </w:r>
      <w:r>
        <w:t>)</w:t>
      </w:r>
      <w:r>
        <w:rPr>
          <w:rFonts w:hint="eastAsia"/>
        </w:rPr>
        <w:t>永福派出所巡邏員警盤查，經以筆用電腦查調陳訴人前案紀錄，發現陳訴人為新北市政府警察局中和分局列管之尿液檢查人口，員警遂要求陳訴人一同前往三重分局驗尿並取得原樣編號</w:t>
      </w:r>
      <w:r>
        <w:t>D400101010057</w:t>
      </w:r>
      <w:r>
        <w:rPr>
          <w:rFonts w:hint="eastAsia"/>
        </w:rPr>
        <w:t>號尿液檢體。經該分局送</w:t>
      </w:r>
      <w:proofErr w:type="gramStart"/>
      <w:r>
        <w:rPr>
          <w:rFonts w:hint="eastAsia"/>
        </w:rPr>
        <w:t>詮昕</w:t>
      </w:r>
      <w:proofErr w:type="gramEnd"/>
      <w:r>
        <w:rPr>
          <w:rFonts w:hint="eastAsia"/>
        </w:rPr>
        <w:t>科技股份有限公司</w:t>
      </w:r>
      <w:r>
        <w:t>(</w:t>
      </w:r>
      <w:r>
        <w:rPr>
          <w:rFonts w:hint="eastAsia"/>
        </w:rPr>
        <w:t>下稱</w:t>
      </w:r>
      <w:proofErr w:type="gramStart"/>
      <w:r>
        <w:rPr>
          <w:rFonts w:hint="eastAsia"/>
        </w:rPr>
        <w:t>詮昕</w:t>
      </w:r>
      <w:proofErr w:type="gramEnd"/>
      <w:r>
        <w:rPr>
          <w:rFonts w:hint="eastAsia"/>
        </w:rPr>
        <w:t>公司</w:t>
      </w:r>
      <w:r>
        <w:t>)</w:t>
      </w:r>
      <w:r>
        <w:rPr>
          <w:rFonts w:hint="eastAsia"/>
        </w:rPr>
        <w:t>檢驗後，發現該檢體呈現甲基安非他命及嗎啡陽性反應，據此認定陳訴人於採集尿液時回溯</w:t>
      </w:r>
      <w:r>
        <w:t>26</w:t>
      </w:r>
      <w:r>
        <w:rPr>
          <w:rFonts w:hint="eastAsia"/>
        </w:rPr>
        <w:t>小時至</w:t>
      </w:r>
      <w:r>
        <w:t>96</w:t>
      </w:r>
      <w:r>
        <w:rPr>
          <w:rFonts w:hint="eastAsia"/>
        </w:rPr>
        <w:t>小時内某一時間，於不詳地點以不詳方式分別施用第一級毒品海洛因及第二級毒品甲基安非他命各乙次。經臺灣新北地方法院</w:t>
      </w:r>
      <w:proofErr w:type="gramStart"/>
      <w:r>
        <w:rPr>
          <w:rFonts w:hint="eastAsia"/>
        </w:rPr>
        <w:t>101年度訴字第935號</w:t>
      </w:r>
      <w:proofErr w:type="gramEnd"/>
      <w:r>
        <w:rPr>
          <w:rFonts w:hint="eastAsia"/>
        </w:rPr>
        <w:t>刑事判決認定陳訴人有施用毒品，復經臺灣高等法院</w:t>
      </w:r>
      <w:proofErr w:type="gramStart"/>
      <w:r>
        <w:rPr>
          <w:rFonts w:hint="eastAsia"/>
        </w:rPr>
        <w:t>102</w:t>
      </w:r>
      <w:proofErr w:type="gramEnd"/>
      <w:r>
        <w:rPr>
          <w:rFonts w:hint="eastAsia"/>
        </w:rPr>
        <w:t>年度上訴字第1287號刑事判決駁回陳訴人之上訴，</w:t>
      </w:r>
      <w:proofErr w:type="gramStart"/>
      <w:r>
        <w:rPr>
          <w:rFonts w:hint="eastAsia"/>
        </w:rPr>
        <w:t>嗣</w:t>
      </w:r>
      <w:proofErr w:type="gramEnd"/>
      <w:r>
        <w:rPr>
          <w:rFonts w:hint="eastAsia"/>
        </w:rPr>
        <w:t>再由最高法院</w:t>
      </w:r>
      <w:proofErr w:type="gramStart"/>
      <w:r>
        <w:rPr>
          <w:rFonts w:hint="eastAsia"/>
        </w:rPr>
        <w:t>103</w:t>
      </w:r>
      <w:proofErr w:type="gramEnd"/>
      <w:r>
        <w:rPr>
          <w:rFonts w:hint="eastAsia"/>
        </w:rPr>
        <w:t>年度台上1033號刑事判決駁回陳訴人之上訴而告確定。</w:t>
      </w:r>
    </w:p>
    <w:p w:rsidR="00656FA0" w:rsidRDefault="00A617DD" w:rsidP="00A617DD">
      <w:pPr>
        <w:pStyle w:val="10"/>
        <w:ind w:left="680" w:firstLine="680"/>
      </w:pPr>
      <w:r>
        <w:rPr>
          <w:rFonts w:hint="eastAsia"/>
        </w:rPr>
        <w:lastRenderedPageBreak/>
        <w:t>本案認定陳訴人有施用第一級及第二級毒品所憑之證據，係根據當時與内政部警政署刑事警察局</w:t>
      </w:r>
      <w:r>
        <w:t>(</w:t>
      </w:r>
      <w:r>
        <w:rPr>
          <w:rFonts w:hint="eastAsia"/>
        </w:rPr>
        <w:t>下稱刑事警察局</w:t>
      </w:r>
      <w:r>
        <w:t>)</w:t>
      </w:r>
      <w:r>
        <w:rPr>
          <w:rFonts w:hint="eastAsia"/>
        </w:rPr>
        <w:t>簽訂有「第二區尿液檢驗事務委任合約書」之詮昕公司於</w:t>
      </w:r>
      <w:r>
        <w:t>101</w:t>
      </w:r>
      <w:r>
        <w:rPr>
          <w:rFonts w:hint="eastAsia"/>
        </w:rPr>
        <w:t>年</w:t>
      </w:r>
      <w:r>
        <w:t>3</w:t>
      </w:r>
      <w:r>
        <w:rPr>
          <w:rFonts w:hint="eastAsia"/>
        </w:rPr>
        <w:t>月</w:t>
      </w:r>
      <w:r>
        <w:t>14</w:t>
      </w:r>
      <w:r w:rsidR="00656FA0">
        <w:rPr>
          <w:rFonts w:hint="eastAsia"/>
        </w:rPr>
        <w:t>日出具三重分局之陳訴人「濫用藥物尿液檢驗報告」，惟該公司於陳訴人</w:t>
      </w:r>
      <w:r>
        <w:rPr>
          <w:rFonts w:hint="eastAsia"/>
        </w:rPr>
        <w:t>被訴毒品危害防制條例判決確定前，未依合約保存尿液檢體，率予不當銷毀，使其無從再行複驗，致遭有罪判決確定，損及權益等情陳訴到院。本院為</w:t>
      </w:r>
      <w:proofErr w:type="gramStart"/>
      <w:r>
        <w:rPr>
          <w:rFonts w:hint="eastAsia"/>
        </w:rPr>
        <w:t>釐</w:t>
      </w:r>
      <w:proofErr w:type="gramEnd"/>
      <w:r>
        <w:rPr>
          <w:rFonts w:hint="eastAsia"/>
        </w:rPr>
        <w:t>清案情，</w:t>
      </w:r>
      <w:proofErr w:type="gramStart"/>
      <w:r>
        <w:rPr>
          <w:rFonts w:hint="eastAsia"/>
        </w:rPr>
        <w:t>爰</w:t>
      </w:r>
      <w:proofErr w:type="gramEnd"/>
      <w:r>
        <w:rPr>
          <w:rFonts w:hint="eastAsia"/>
        </w:rPr>
        <w:t>於</w:t>
      </w:r>
      <w:r>
        <w:t>109</w:t>
      </w:r>
      <w:r>
        <w:rPr>
          <w:rFonts w:hint="eastAsia"/>
        </w:rPr>
        <w:t>年</w:t>
      </w:r>
      <w:r>
        <w:t>6</w:t>
      </w:r>
      <w:r>
        <w:rPr>
          <w:rFonts w:hint="eastAsia"/>
        </w:rPr>
        <w:t>月</w:t>
      </w:r>
      <w:r>
        <w:t>18</w:t>
      </w:r>
      <w:r>
        <w:rPr>
          <w:rFonts w:hint="eastAsia"/>
        </w:rPr>
        <w:t>日約請刑事警察局及三重分局相關人員到院詢問，</w:t>
      </w:r>
      <w:proofErr w:type="gramStart"/>
      <w:r>
        <w:rPr>
          <w:rFonts w:hint="eastAsia"/>
        </w:rPr>
        <w:t>嗣</w:t>
      </w:r>
      <w:proofErr w:type="gramEnd"/>
      <w:r>
        <w:rPr>
          <w:rFonts w:hint="eastAsia"/>
        </w:rPr>
        <w:t>經刑事警察局及三重分局於109年7月2日提供本案詢問之補充資料到院，業</w:t>
      </w:r>
      <w:proofErr w:type="gramStart"/>
      <w:r>
        <w:rPr>
          <w:rFonts w:hint="eastAsia"/>
        </w:rPr>
        <w:t>調查竣事</w:t>
      </w:r>
      <w:proofErr w:type="gramEnd"/>
      <w:r w:rsidR="00382D30">
        <w:rPr>
          <w:rFonts w:hint="eastAsia"/>
        </w:rPr>
        <w:t>。</w:t>
      </w:r>
      <w:r w:rsidR="00656FA0" w:rsidRPr="00BE6658">
        <w:rPr>
          <w:rFonts w:hint="eastAsia"/>
        </w:rPr>
        <w:t>發現</w:t>
      </w:r>
      <w:r w:rsidR="00BE6658" w:rsidRPr="00BE6658">
        <w:rPr>
          <w:rFonts w:hint="eastAsia"/>
        </w:rPr>
        <w:t>該分局未察並及時制止該公司未依合約規定，率自銷毀陳訴人之陽性</w:t>
      </w:r>
      <w:r w:rsidR="00BE6658" w:rsidRPr="00BE6658">
        <w:t>尿液檢體，</w:t>
      </w:r>
      <w:r w:rsidR="00BE6658" w:rsidRPr="00BE6658">
        <w:rPr>
          <w:rFonts w:hint="eastAsia"/>
        </w:rPr>
        <w:t>致陳訴人於訴訟過程中無從</w:t>
      </w:r>
      <w:proofErr w:type="gramStart"/>
      <w:r w:rsidR="00BE6658" w:rsidRPr="00BE6658">
        <w:rPr>
          <w:rFonts w:hint="eastAsia"/>
        </w:rPr>
        <w:t>複</w:t>
      </w:r>
      <w:proofErr w:type="gramEnd"/>
      <w:r w:rsidR="00BE6658" w:rsidRPr="00BE6658">
        <w:rPr>
          <w:rFonts w:hint="eastAsia"/>
        </w:rPr>
        <w:t>驗，核有違失；又刑事警察局長期對於</w:t>
      </w:r>
      <w:proofErr w:type="gramStart"/>
      <w:r w:rsidR="00BE6658" w:rsidRPr="00BE6658">
        <w:rPr>
          <w:rFonts w:hint="eastAsia"/>
        </w:rPr>
        <w:t>承作</w:t>
      </w:r>
      <w:proofErr w:type="gramEnd"/>
      <w:r w:rsidR="00BE6658" w:rsidRPr="00BE6658">
        <w:rPr>
          <w:rFonts w:hint="eastAsia"/>
        </w:rPr>
        <w:t>該局尿液檢驗事務委託案檢驗機構之尿液檢體保管情形，未予稽核，亦有</w:t>
      </w:r>
      <w:proofErr w:type="gramStart"/>
      <w:r w:rsidR="00BE6658" w:rsidRPr="00BE6658">
        <w:rPr>
          <w:rFonts w:hint="eastAsia"/>
        </w:rPr>
        <w:t>怠</w:t>
      </w:r>
      <w:proofErr w:type="gramEnd"/>
      <w:r w:rsidR="00BE6658" w:rsidRPr="00BE6658">
        <w:rPr>
          <w:rFonts w:hint="eastAsia"/>
        </w:rPr>
        <w:t>失，</w:t>
      </w:r>
      <w:r w:rsidR="00656FA0" w:rsidRPr="00BE6658">
        <w:rPr>
          <w:rFonts w:hint="eastAsia"/>
        </w:rPr>
        <w:t>應予糾正促其</w:t>
      </w:r>
      <w:r w:rsidR="00382D30">
        <w:rPr>
          <w:rFonts w:hint="eastAsia"/>
        </w:rPr>
        <w:t>等</w:t>
      </w:r>
      <w:r w:rsidR="00656FA0" w:rsidRPr="00BE6658">
        <w:rPr>
          <w:rFonts w:hint="eastAsia"/>
        </w:rPr>
        <w:t>注意改善。茲</w:t>
      </w:r>
      <w:proofErr w:type="gramStart"/>
      <w:r w:rsidR="00656FA0" w:rsidRPr="00BE6658">
        <w:rPr>
          <w:rFonts w:hint="eastAsia"/>
        </w:rPr>
        <w:t>臚</w:t>
      </w:r>
      <w:proofErr w:type="gramEnd"/>
      <w:r w:rsidR="00656FA0" w:rsidRPr="00BE6658">
        <w:rPr>
          <w:rFonts w:hint="eastAsia"/>
        </w:rPr>
        <w:t>列事實與理由如下：</w:t>
      </w:r>
    </w:p>
    <w:p w:rsidR="008C467C" w:rsidRPr="008C467C" w:rsidRDefault="008C467C" w:rsidP="008C467C">
      <w:pPr>
        <w:pStyle w:val="2"/>
        <w:rPr>
          <w:b w:val="0"/>
          <w:color w:val="000000" w:themeColor="text1"/>
        </w:rPr>
      </w:pPr>
      <w:bookmarkStart w:id="41" w:name="_Toc421794873"/>
      <w:bookmarkStart w:id="42" w:name="_Toc422834158"/>
      <w:r w:rsidRPr="008C467C">
        <w:rPr>
          <w:rFonts w:hint="eastAsia"/>
          <w:b w:val="0"/>
          <w:color w:val="000000" w:themeColor="text1"/>
        </w:rPr>
        <w:t>按刑事警察局與</w:t>
      </w:r>
      <w:proofErr w:type="gramStart"/>
      <w:r w:rsidRPr="008C467C">
        <w:rPr>
          <w:rFonts w:hint="eastAsia"/>
          <w:b w:val="0"/>
          <w:color w:val="000000" w:themeColor="text1"/>
        </w:rPr>
        <w:t>詮昕</w:t>
      </w:r>
      <w:proofErr w:type="gramEnd"/>
      <w:r w:rsidRPr="008C467C">
        <w:rPr>
          <w:rFonts w:hint="eastAsia"/>
          <w:b w:val="0"/>
          <w:color w:val="000000" w:themeColor="text1"/>
        </w:rPr>
        <w:t>公司於101年2月16日簽訂之「第二區尿液檢驗事務委任合約書」第9條第9項規定：「…</w:t>
      </w:r>
      <w:proofErr w:type="gramStart"/>
      <w:r w:rsidRPr="008C467C">
        <w:rPr>
          <w:rFonts w:hint="eastAsia"/>
          <w:b w:val="0"/>
          <w:color w:val="000000" w:themeColor="text1"/>
        </w:rPr>
        <w:t>…</w:t>
      </w:r>
      <w:proofErr w:type="gramEnd"/>
      <w:r w:rsidRPr="008C467C">
        <w:rPr>
          <w:rFonts w:hint="eastAsia"/>
          <w:b w:val="0"/>
          <w:color w:val="000000" w:themeColor="text1"/>
        </w:rPr>
        <w:t>陽性尿液檢體(含甲、乙瓶)則應保存於冷凍庫(低於攝氏零下20度)，至機關各收送地點之警察單位書面通知銷毀期日後銷毀之(陽性檢體保存期限以保存至判決確定時為原則)。」是</w:t>
      </w:r>
      <w:proofErr w:type="gramStart"/>
      <w:r w:rsidRPr="008C467C">
        <w:rPr>
          <w:rFonts w:hint="eastAsia"/>
          <w:b w:val="0"/>
          <w:color w:val="000000" w:themeColor="text1"/>
        </w:rPr>
        <w:t>以</w:t>
      </w:r>
      <w:proofErr w:type="gramEnd"/>
      <w:r w:rsidRPr="008C467C">
        <w:rPr>
          <w:rFonts w:hint="eastAsia"/>
          <w:b w:val="0"/>
          <w:color w:val="000000" w:themeColor="text1"/>
        </w:rPr>
        <w:t>，陽性尿液檢體必須於機關各收送地點之警察單位書面通知銷毀期日後，方可銷毀，且檢體應以保存至判決確定為原則。</w:t>
      </w:r>
    </w:p>
    <w:p w:rsidR="008C467C" w:rsidRPr="008C467C" w:rsidRDefault="008C467C" w:rsidP="008C467C">
      <w:pPr>
        <w:pStyle w:val="2"/>
        <w:rPr>
          <w:b w:val="0"/>
          <w:color w:val="000000" w:themeColor="text1"/>
        </w:rPr>
      </w:pPr>
      <w:r w:rsidRPr="008C467C">
        <w:rPr>
          <w:rFonts w:hint="eastAsia"/>
          <w:b w:val="0"/>
          <w:color w:val="000000" w:themeColor="text1"/>
        </w:rPr>
        <w:t>陳訴人向本院陳訴：</w:t>
      </w:r>
      <w:proofErr w:type="gramStart"/>
      <w:r w:rsidRPr="008C467C">
        <w:rPr>
          <w:rFonts w:hint="eastAsia"/>
          <w:b w:val="0"/>
          <w:color w:val="000000" w:themeColor="text1"/>
        </w:rPr>
        <w:t>詮昕</w:t>
      </w:r>
      <w:proofErr w:type="gramEnd"/>
      <w:r w:rsidRPr="008C467C">
        <w:rPr>
          <w:rFonts w:hint="eastAsia"/>
          <w:b w:val="0"/>
          <w:color w:val="000000" w:themeColor="text1"/>
        </w:rPr>
        <w:t>公司依約應將陳訴人之尿液檢體保存至判決確定時，然該公司於</w:t>
      </w:r>
      <w:r w:rsidRPr="008C467C">
        <w:rPr>
          <w:b w:val="0"/>
          <w:color w:val="000000" w:themeColor="text1"/>
        </w:rPr>
        <w:t>101</w:t>
      </w:r>
      <w:r w:rsidRPr="008C467C">
        <w:rPr>
          <w:rFonts w:hint="eastAsia"/>
          <w:b w:val="0"/>
          <w:color w:val="000000" w:themeColor="text1"/>
        </w:rPr>
        <w:t>年</w:t>
      </w:r>
      <w:r w:rsidRPr="008C467C">
        <w:rPr>
          <w:b w:val="0"/>
          <w:color w:val="000000" w:themeColor="text1"/>
        </w:rPr>
        <w:t>3</w:t>
      </w:r>
      <w:r w:rsidRPr="008C467C">
        <w:rPr>
          <w:rFonts w:hint="eastAsia"/>
          <w:b w:val="0"/>
          <w:color w:val="000000" w:themeColor="text1"/>
        </w:rPr>
        <w:t>月</w:t>
      </w:r>
      <w:r w:rsidRPr="008C467C">
        <w:rPr>
          <w:b w:val="0"/>
          <w:color w:val="000000" w:themeColor="text1"/>
        </w:rPr>
        <w:t>14</w:t>
      </w:r>
      <w:r w:rsidRPr="008C467C">
        <w:rPr>
          <w:rFonts w:hint="eastAsia"/>
          <w:b w:val="0"/>
          <w:color w:val="000000" w:themeColor="text1"/>
        </w:rPr>
        <w:t>日出具三重分局之陳訴人「濫用藥物尿液檢驗報告」竟記載：「尿液檢體保存期限</w:t>
      </w:r>
      <w:r w:rsidRPr="008C467C">
        <w:rPr>
          <w:b w:val="0"/>
          <w:color w:val="000000" w:themeColor="text1"/>
        </w:rPr>
        <w:t>(</w:t>
      </w:r>
      <w:r w:rsidRPr="008C467C">
        <w:rPr>
          <w:rFonts w:hint="eastAsia"/>
          <w:b w:val="0"/>
          <w:color w:val="000000" w:themeColor="text1"/>
        </w:rPr>
        <w:t>自報告日期算起</w:t>
      </w:r>
      <w:r w:rsidRPr="008C467C">
        <w:rPr>
          <w:b w:val="0"/>
          <w:color w:val="000000" w:themeColor="text1"/>
        </w:rPr>
        <w:t>)</w:t>
      </w:r>
      <w:r w:rsidRPr="008C467C">
        <w:rPr>
          <w:rFonts w:hint="eastAsia"/>
          <w:b w:val="0"/>
          <w:color w:val="000000" w:themeColor="text1"/>
        </w:rPr>
        <w:t>，陽性及</w:t>
      </w:r>
      <w:proofErr w:type="gramStart"/>
      <w:r w:rsidRPr="008C467C">
        <w:rPr>
          <w:rFonts w:hint="eastAsia"/>
          <w:b w:val="0"/>
          <w:color w:val="000000" w:themeColor="text1"/>
        </w:rPr>
        <w:t>複</w:t>
      </w:r>
      <w:proofErr w:type="gramEnd"/>
      <w:r w:rsidRPr="008C467C">
        <w:rPr>
          <w:rFonts w:hint="eastAsia"/>
          <w:b w:val="0"/>
          <w:color w:val="000000" w:themeColor="text1"/>
        </w:rPr>
        <w:t>驗檢體為</w:t>
      </w:r>
      <w:r w:rsidRPr="008C467C">
        <w:rPr>
          <w:b w:val="0"/>
          <w:color w:val="000000" w:themeColor="text1"/>
        </w:rPr>
        <w:t>102</w:t>
      </w:r>
      <w:r w:rsidRPr="008C467C">
        <w:rPr>
          <w:rFonts w:hint="eastAsia"/>
          <w:b w:val="0"/>
          <w:color w:val="000000" w:themeColor="text1"/>
        </w:rPr>
        <w:t>年</w:t>
      </w:r>
      <w:r w:rsidRPr="008C467C">
        <w:rPr>
          <w:b w:val="0"/>
          <w:color w:val="000000" w:themeColor="text1"/>
        </w:rPr>
        <w:t>3</w:t>
      </w:r>
      <w:r w:rsidRPr="008C467C">
        <w:rPr>
          <w:rFonts w:hint="eastAsia"/>
          <w:b w:val="0"/>
          <w:color w:val="000000" w:themeColor="text1"/>
        </w:rPr>
        <w:t>月</w:t>
      </w:r>
      <w:r w:rsidRPr="008C467C">
        <w:rPr>
          <w:b w:val="0"/>
          <w:color w:val="000000" w:themeColor="text1"/>
        </w:rPr>
        <w:t>14</w:t>
      </w:r>
      <w:r w:rsidRPr="008C467C">
        <w:rPr>
          <w:rFonts w:hint="eastAsia"/>
          <w:b w:val="0"/>
          <w:color w:val="000000" w:themeColor="text1"/>
        </w:rPr>
        <w:t>日。」率自訂定保存期限，已違反約定。而收受報告之該分局竟未予制止，</w:t>
      </w:r>
      <w:proofErr w:type="gramStart"/>
      <w:r w:rsidRPr="008C467C">
        <w:rPr>
          <w:rFonts w:hint="eastAsia"/>
          <w:b w:val="0"/>
          <w:color w:val="000000" w:themeColor="text1"/>
        </w:rPr>
        <w:t>逕</w:t>
      </w:r>
      <w:proofErr w:type="gramEnd"/>
      <w:r w:rsidRPr="008C467C">
        <w:rPr>
          <w:rFonts w:hint="eastAsia"/>
          <w:b w:val="0"/>
          <w:color w:val="000000" w:themeColor="text1"/>
        </w:rPr>
        <w:t>由該公</w:t>
      </w:r>
      <w:r w:rsidRPr="008C467C">
        <w:rPr>
          <w:rFonts w:hint="eastAsia"/>
          <w:b w:val="0"/>
          <w:color w:val="000000" w:themeColor="text1"/>
        </w:rPr>
        <w:lastRenderedPageBreak/>
        <w:t>司於陳訴人案件仍於訴訟</w:t>
      </w:r>
      <w:proofErr w:type="gramStart"/>
      <w:r w:rsidRPr="008C467C">
        <w:rPr>
          <w:rFonts w:hint="eastAsia"/>
          <w:b w:val="0"/>
          <w:color w:val="000000" w:themeColor="text1"/>
        </w:rPr>
        <w:t>期間銷</w:t>
      </w:r>
      <w:proofErr w:type="gramEnd"/>
      <w:r w:rsidRPr="008C467C">
        <w:rPr>
          <w:rFonts w:hint="eastAsia"/>
          <w:b w:val="0"/>
          <w:color w:val="000000" w:themeColor="text1"/>
        </w:rPr>
        <w:t>毁尿液檢體，致臺灣高等法院於</w:t>
      </w:r>
      <w:r w:rsidRPr="008C467C">
        <w:rPr>
          <w:b w:val="0"/>
          <w:color w:val="000000" w:themeColor="text1"/>
        </w:rPr>
        <w:t>102</w:t>
      </w:r>
      <w:r w:rsidRPr="008C467C">
        <w:rPr>
          <w:rFonts w:hint="eastAsia"/>
          <w:b w:val="0"/>
          <w:color w:val="000000" w:themeColor="text1"/>
        </w:rPr>
        <w:t>年</w:t>
      </w:r>
      <w:r w:rsidRPr="008C467C">
        <w:rPr>
          <w:b w:val="0"/>
          <w:color w:val="000000" w:themeColor="text1"/>
        </w:rPr>
        <w:t>7</w:t>
      </w:r>
      <w:r w:rsidRPr="008C467C">
        <w:rPr>
          <w:rFonts w:hint="eastAsia"/>
          <w:b w:val="0"/>
          <w:color w:val="000000" w:themeColor="text1"/>
        </w:rPr>
        <w:t>月</w:t>
      </w:r>
      <w:r w:rsidRPr="008C467C">
        <w:rPr>
          <w:b w:val="0"/>
          <w:color w:val="000000" w:themeColor="text1"/>
        </w:rPr>
        <w:t>19</w:t>
      </w:r>
      <w:r w:rsidRPr="008C467C">
        <w:rPr>
          <w:rFonts w:hint="eastAsia"/>
          <w:b w:val="0"/>
          <w:color w:val="000000" w:themeColor="text1"/>
        </w:rPr>
        <w:t>日欲調查該分局所送驗陳訴人尿液之</w:t>
      </w:r>
      <w:r w:rsidRPr="008C467C">
        <w:rPr>
          <w:b w:val="0"/>
          <w:color w:val="000000" w:themeColor="text1"/>
        </w:rPr>
        <w:t>DNA</w:t>
      </w:r>
      <w:r w:rsidRPr="008C467C">
        <w:rPr>
          <w:rFonts w:hint="eastAsia"/>
          <w:b w:val="0"/>
          <w:color w:val="000000" w:themeColor="text1"/>
        </w:rPr>
        <w:t>，是否與陳訴人相符時，檢體已銷毁，使無法再複驗</w:t>
      </w:r>
      <w:r w:rsidR="00D03704">
        <w:rPr>
          <w:rFonts w:hint="eastAsia"/>
          <w:b w:val="0"/>
          <w:color w:val="000000" w:themeColor="text1"/>
        </w:rPr>
        <w:t>，影響訴訟權益</w:t>
      </w:r>
      <w:r w:rsidRPr="008C467C">
        <w:rPr>
          <w:rFonts w:hint="eastAsia"/>
          <w:b w:val="0"/>
          <w:color w:val="000000" w:themeColor="text1"/>
        </w:rPr>
        <w:t>等語。</w:t>
      </w:r>
    </w:p>
    <w:p w:rsidR="008C467C" w:rsidRPr="008C467C" w:rsidRDefault="008C467C" w:rsidP="008C467C">
      <w:pPr>
        <w:pStyle w:val="2"/>
        <w:rPr>
          <w:b w:val="0"/>
          <w:color w:val="000000" w:themeColor="text1"/>
        </w:rPr>
      </w:pPr>
      <w:r w:rsidRPr="008C467C">
        <w:rPr>
          <w:rFonts w:hint="eastAsia"/>
          <w:b w:val="0"/>
          <w:color w:val="000000" w:themeColor="text1"/>
        </w:rPr>
        <w:t>查詮昕公司於101年3月3日向三重</w:t>
      </w:r>
      <w:proofErr w:type="gramStart"/>
      <w:r w:rsidRPr="008C467C">
        <w:rPr>
          <w:rFonts w:hint="eastAsia"/>
          <w:b w:val="0"/>
          <w:color w:val="000000" w:themeColor="text1"/>
        </w:rPr>
        <w:t>分局收驗陳訴</w:t>
      </w:r>
      <w:proofErr w:type="gramEnd"/>
      <w:r w:rsidRPr="008C467C">
        <w:rPr>
          <w:rFonts w:hint="eastAsia"/>
          <w:b w:val="0"/>
          <w:color w:val="000000" w:themeColor="text1"/>
        </w:rPr>
        <w:t>人之尿液檢體後，於101年3月14日出具該分局之陳訴人「濫用藥物尿液檢驗報告」，檢驗結果為檢體呈現甲基安非他命及嗎啡陽性反應，然而卻於檢驗報告中記載：「尿液檢體保存期限(自報告日期算起)，陽性及</w:t>
      </w:r>
      <w:proofErr w:type="gramStart"/>
      <w:r w:rsidRPr="008C467C">
        <w:rPr>
          <w:rFonts w:hint="eastAsia"/>
          <w:b w:val="0"/>
          <w:color w:val="000000" w:themeColor="text1"/>
        </w:rPr>
        <w:t>複</w:t>
      </w:r>
      <w:proofErr w:type="gramEnd"/>
      <w:r w:rsidRPr="008C467C">
        <w:rPr>
          <w:rFonts w:hint="eastAsia"/>
          <w:b w:val="0"/>
          <w:color w:val="000000" w:themeColor="text1"/>
        </w:rPr>
        <w:t>驗檢體為102年3月14日」，該公司並於102年3月26日銷毀陳訴人之尿液檢體。</w:t>
      </w:r>
    </w:p>
    <w:p w:rsidR="008C467C" w:rsidRPr="008C467C" w:rsidRDefault="008C467C" w:rsidP="008C467C">
      <w:pPr>
        <w:pStyle w:val="2"/>
        <w:rPr>
          <w:b w:val="0"/>
          <w:color w:val="000000" w:themeColor="text1"/>
        </w:rPr>
      </w:pPr>
      <w:r w:rsidRPr="008C467C">
        <w:rPr>
          <w:rFonts w:hint="eastAsia"/>
          <w:b w:val="0"/>
          <w:color w:val="000000" w:themeColor="text1"/>
        </w:rPr>
        <w:t>依據三重分局提供本院之資料顯示：該分局知情陽性尿液檢體以保存至判決確定為原則；因刑事警察局與</w:t>
      </w:r>
      <w:proofErr w:type="gramStart"/>
      <w:r w:rsidRPr="008C467C">
        <w:rPr>
          <w:rFonts w:hint="eastAsia"/>
          <w:b w:val="0"/>
          <w:color w:val="000000" w:themeColor="text1"/>
        </w:rPr>
        <w:t>詮昕</w:t>
      </w:r>
      <w:proofErr w:type="gramEnd"/>
      <w:r w:rsidRPr="008C467C">
        <w:rPr>
          <w:rFonts w:hint="eastAsia"/>
          <w:b w:val="0"/>
          <w:color w:val="000000" w:themeColor="text1"/>
        </w:rPr>
        <w:t>公司所訂合約，陽性尿液檢體銷毀期限已明訂為「以保存至判決確定為原則」，該分局認該公司應會按照合約辦理，該分局並未通知該公司銷毀陳訴人尿液檢體，該公司銷毀陳訴人尿液檢體亦未通知該分局；又本案係因臺灣高等法院於102年7月19日向該分局函</w:t>
      </w:r>
      <w:proofErr w:type="gramStart"/>
      <w:r w:rsidRPr="008C467C">
        <w:rPr>
          <w:rFonts w:hint="eastAsia"/>
          <w:b w:val="0"/>
          <w:color w:val="000000" w:themeColor="text1"/>
        </w:rPr>
        <w:t>詢</w:t>
      </w:r>
      <w:proofErr w:type="gramEnd"/>
      <w:r w:rsidRPr="008C467C">
        <w:rPr>
          <w:rFonts w:hint="eastAsia"/>
          <w:b w:val="0"/>
          <w:color w:val="000000" w:themeColor="text1"/>
        </w:rPr>
        <w:t>是否尚有留存陳訴人之尿液檢體，經該分局洽詢該公司，始知陳訴人之尿液檢體已於102年3月26日遭銷毀情事。另因相關作業規定均未明訂各分局執行單位需辦理查驗工作，故該分局並未對廠商之檢體保存情形進行查驗，目前刑事警察局已規劃於109年下半年度會同各分局至檢驗廠商辦理檢體保存查驗工作。</w:t>
      </w:r>
    </w:p>
    <w:p w:rsidR="008C467C" w:rsidRPr="008C467C" w:rsidRDefault="008C467C" w:rsidP="008C467C">
      <w:pPr>
        <w:pStyle w:val="2"/>
        <w:rPr>
          <w:b w:val="0"/>
          <w:color w:val="000000" w:themeColor="text1"/>
        </w:rPr>
      </w:pPr>
      <w:r w:rsidRPr="008C467C">
        <w:rPr>
          <w:rFonts w:hint="eastAsia"/>
          <w:b w:val="0"/>
          <w:color w:val="000000" w:themeColor="text1"/>
        </w:rPr>
        <w:t>另據刑事警察局提供本院之資料顯示：</w:t>
      </w:r>
      <w:proofErr w:type="gramStart"/>
      <w:r w:rsidRPr="008C467C">
        <w:rPr>
          <w:rFonts w:hint="eastAsia"/>
          <w:b w:val="0"/>
          <w:color w:val="000000" w:themeColor="text1"/>
        </w:rPr>
        <w:t>詮昕</w:t>
      </w:r>
      <w:proofErr w:type="gramEnd"/>
      <w:r w:rsidRPr="008C467C">
        <w:rPr>
          <w:rFonts w:hint="eastAsia"/>
          <w:b w:val="0"/>
          <w:color w:val="000000" w:themeColor="text1"/>
        </w:rPr>
        <w:t>公司於101年3月14日出具三重分局之陳訴人「濫用藥物尿液檢驗報告」，記載陽性檢體保存期限至102年3月14日，未符合該局101至102年「第二區尿液檢驗事務委任合約書」要求；陳訴人指稱尿液檢體經不當銷毀1節，該局</w:t>
      </w:r>
      <w:r w:rsidRPr="008C467C">
        <w:rPr>
          <w:rFonts w:hint="eastAsia"/>
          <w:b w:val="0"/>
          <w:color w:val="000000" w:themeColor="text1"/>
        </w:rPr>
        <w:lastRenderedPageBreak/>
        <w:t>於本院函查前，未曾接獲司法機關、行政機關或相關當事人提出疑義，亦無其他應受尿液</w:t>
      </w:r>
      <w:proofErr w:type="gramStart"/>
      <w:r w:rsidRPr="008C467C">
        <w:rPr>
          <w:rFonts w:hint="eastAsia"/>
          <w:b w:val="0"/>
          <w:color w:val="000000" w:themeColor="text1"/>
        </w:rPr>
        <w:t>採驗人</w:t>
      </w:r>
      <w:proofErr w:type="gramEnd"/>
      <w:r w:rsidRPr="008C467C">
        <w:rPr>
          <w:rFonts w:hint="eastAsia"/>
          <w:b w:val="0"/>
          <w:color w:val="000000" w:themeColor="text1"/>
        </w:rPr>
        <w:t>向該局陳情，類此尿液檢體遭不當銷毀之情事，該局為要求各檢驗機構確實依約保管檢體，已於109年2月14日</w:t>
      </w:r>
      <w:proofErr w:type="gramStart"/>
      <w:r w:rsidRPr="008C467C">
        <w:rPr>
          <w:rFonts w:hint="eastAsia"/>
          <w:b w:val="0"/>
          <w:color w:val="000000" w:themeColor="text1"/>
        </w:rPr>
        <w:t>以刑毒緝</w:t>
      </w:r>
      <w:proofErr w:type="gramEnd"/>
      <w:r w:rsidRPr="008C467C">
        <w:rPr>
          <w:rFonts w:hint="eastAsia"/>
          <w:b w:val="0"/>
          <w:color w:val="000000" w:themeColor="text1"/>
        </w:rPr>
        <w:t>字第1094700106號函曾</w:t>
      </w:r>
      <w:proofErr w:type="gramStart"/>
      <w:r w:rsidRPr="008C467C">
        <w:rPr>
          <w:rFonts w:hint="eastAsia"/>
          <w:b w:val="0"/>
          <w:color w:val="000000" w:themeColor="text1"/>
        </w:rPr>
        <w:t>承作</w:t>
      </w:r>
      <w:proofErr w:type="gramEnd"/>
      <w:r w:rsidRPr="008C467C">
        <w:rPr>
          <w:rFonts w:hint="eastAsia"/>
          <w:b w:val="0"/>
          <w:color w:val="000000" w:themeColor="text1"/>
        </w:rPr>
        <w:t>該局尿液檢驗事務委託案之檢驗機構，重申尿液檢體保管規定，並於本院109年6月18日詢問後，規劃於109年7月會同各送驗警察機關，前往各檢驗機構實驗室稽核毒品尿液檢體保存情形。</w:t>
      </w:r>
    </w:p>
    <w:p w:rsidR="00A607FA" w:rsidRPr="00A607FA" w:rsidRDefault="008C467C" w:rsidP="008C467C">
      <w:pPr>
        <w:pStyle w:val="2"/>
        <w:rPr>
          <w:color w:val="000000" w:themeColor="text1"/>
        </w:rPr>
      </w:pPr>
      <w:r w:rsidRPr="008C467C">
        <w:rPr>
          <w:rFonts w:hint="eastAsia"/>
          <w:b w:val="0"/>
          <w:color w:val="000000" w:themeColor="text1"/>
        </w:rPr>
        <w:t>綜上</w:t>
      </w:r>
      <w:r w:rsidR="006F0F8C" w:rsidRPr="006F0F8C">
        <w:rPr>
          <w:rFonts w:hint="eastAsia"/>
          <w:b w:val="0"/>
          <w:color w:val="000000" w:themeColor="text1"/>
        </w:rPr>
        <w:t>所述</w:t>
      </w:r>
      <w:r w:rsidRPr="008C467C">
        <w:rPr>
          <w:rFonts w:hint="eastAsia"/>
          <w:b w:val="0"/>
          <w:color w:val="000000" w:themeColor="text1"/>
        </w:rPr>
        <w:t>，三重分局將陳訴人之尿液檢體送請刑事警察局委託之</w:t>
      </w:r>
      <w:proofErr w:type="gramStart"/>
      <w:r w:rsidRPr="008C467C">
        <w:rPr>
          <w:rFonts w:hint="eastAsia"/>
          <w:b w:val="0"/>
          <w:color w:val="000000" w:themeColor="text1"/>
        </w:rPr>
        <w:t>詮昕</w:t>
      </w:r>
      <w:proofErr w:type="gramEnd"/>
      <w:r w:rsidRPr="008C467C">
        <w:rPr>
          <w:rFonts w:hint="eastAsia"/>
          <w:b w:val="0"/>
          <w:color w:val="000000" w:themeColor="text1"/>
        </w:rPr>
        <w:t>公司辦理尿液檢驗，惟該公司卻未依合約規定，將驗出之陽性檢體保存至陳訴人被訴毒品危害防制條例案件判決確定後銷毀，竟</w:t>
      </w:r>
      <w:proofErr w:type="gramStart"/>
      <w:r w:rsidRPr="008C467C">
        <w:rPr>
          <w:rFonts w:hint="eastAsia"/>
          <w:b w:val="0"/>
          <w:color w:val="000000" w:themeColor="text1"/>
        </w:rPr>
        <w:t>率於出具</w:t>
      </w:r>
      <w:proofErr w:type="gramEnd"/>
      <w:r w:rsidRPr="008C467C">
        <w:rPr>
          <w:rFonts w:hint="eastAsia"/>
          <w:b w:val="0"/>
          <w:color w:val="000000" w:themeColor="text1"/>
        </w:rPr>
        <w:t>該分局之陳訴人「濫用藥物</w:t>
      </w:r>
      <w:r w:rsidR="00DF1AEB">
        <w:rPr>
          <w:rFonts w:hint="eastAsia"/>
          <w:b w:val="0"/>
          <w:color w:val="000000" w:themeColor="text1"/>
        </w:rPr>
        <w:t>尿液檢驗報告」自訂保存期限</w:t>
      </w:r>
      <w:proofErr w:type="gramStart"/>
      <w:r w:rsidR="00DF1AEB">
        <w:rPr>
          <w:rFonts w:hint="eastAsia"/>
          <w:b w:val="0"/>
          <w:color w:val="000000" w:themeColor="text1"/>
        </w:rPr>
        <w:t>逕</w:t>
      </w:r>
      <w:proofErr w:type="gramEnd"/>
      <w:r w:rsidR="00DF1AEB">
        <w:rPr>
          <w:rFonts w:hint="eastAsia"/>
          <w:b w:val="0"/>
          <w:color w:val="000000" w:themeColor="text1"/>
        </w:rPr>
        <w:t>予銷毀，該分局於接獲該檢驗報告時，</w:t>
      </w:r>
      <w:proofErr w:type="gramStart"/>
      <w:r w:rsidR="00DF1AEB">
        <w:rPr>
          <w:rFonts w:hint="eastAsia"/>
          <w:b w:val="0"/>
          <w:color w:val="000000" w:themeColor="text1"/>
        </w:rPr>
        <w:t>詎</w:t>
      </w:r>
      <w:proofErr w:type="gramEnd"/>
      <w:r w:rsidRPr="008C467C">
        <w:rPr>
          <w:rFonts w:hint="eastAsia"/>
          <w:b w:val="0"/>
          <w:color w:val="000000" w:themeColor="text1"/>
        </w:rPr>
        <w:t>未察並及時制止，致陳訴人之尿液檢體遭銷毀，於訴訟過程中無從</w:t>
      </w:r>
      <w:proofErr w:type="gramStart"/>
      <w:r w:rsidRPr="008C467C">
        <w:rPr>
          <w:rFonts w:hint="eastAsia"/>
          <w:b w:val="0"/>
          <w:color w:val="000000" w:themeColor="text1"/>
        </w:rPr>
        <w:t>複</w:t>
      </w:r>
      <w:proofErr w:type="gramEnd"/>
      <w:r w:rsidRPr="008C467C">
        <w:rPr>
          <w:rFonts w:hint="eastAsia"/>
          <w:b w:val="0"/>
          <w:color w:val="000000" w:themeColor="text1"/>
        </w:rPr>
        <w:t>驗，該分局核有違失；又刑事警察局長期對於</w:t>
      </w:r>
      <w:proofErr w:type="gramStart"/>
      <w:r w:rsidRPr="008C467C">
        <w:rPr>
          <w:rFonts w:hint="eastAsia"/>
          <w:b w:val="0"/>
          <w:color w:val="000000" w:themeColor="text1"/>
        </w:rPr>
        <w:t>承作</w:t>
      </w:r>
      <w:proofErr w:type="gramEnd"/>
      <w:r w:rsidRPr="008C467C">
        <w:rPr>
          <w:rFonts w:hint="eastAsia"/>
          <w:b w:val="0"/>
          <w:color w:val="000000" w:themeColor="text1"/>
        </w:rPr>
        <w:t>該局尿液檢驗事務委託案檢驗機構之尿液檢體保管情形，未予稽核，直到本院調查詢問後，始向曾</w:t>
      </w:r>
      <w:proofErr w:type="gramStart"/>
      <w:r w:rsidRPr="008C467C">
        <w:rPr>
          <w:rFonts w:hint="eastAsia"/>
          <w:b w:val="0"/>
          <w:color w:val="000000" w:themeColor="text1"/>
        </w:rPr>
        <w:t>承作</w:t>
      </w:r>
      <w:proofErr w:type="gramEnd"/>
      <w:r w:rsidRPr="008C467C">
        <w:rPr>
          <w:rFonts w:hint="eastAsia"/>
          <w:b w:val="0"/>
          <w:color w:val="000000" w:themeColor="text1"/>
        </w:rPr>
        <w:t>之檢驗機構，重申尿液檢體保管規定，並規劃前往各檢驗機構實驗室稽核毒品尿液檢體保存情形，</w:t>
      </w:r>
      <w:proofErr w:type="gramStart"/>
      <w:r w:rsidR="006F0F8C">
        <w:rPr>
          <w:rFonts w:hint="eastAsia"/>
          <w:b w:val="0"/>
          <w:color w:val="000000" w:themeColor="text1"/>
        </w:rPr>
        <w:t>亦</w:t>
      </w:r>
      <w:r w:rsidR="00DD59EE">
        <w:rPr>
          <w:rFonts w:hint="eastAsia"/>
          <w:b w:val="0"/>
          <w:color w:val="000000" w:themeColor="text1"/>
        </w:rPr>
        <w:t>核</w:t>
      </w:r>
      <w:r w:rsidR="006F0F8C">
        <w:rPr>
          <w:rFonts w:hint="eastAsia"/>
          <w:b w:val="0"/>
          <w:color w:val="000000" w:themeColor="text1"/>
        </w:rPr>
        <w:t>有怠</w:t>
      </w:r>
      <w:proofErr w:type="gramEnd"/>
      <w:r w:rsidR="006F0F8C">
        <w:rPr>
          <w:rFonts w:hint="eastAsia"/>
          <w:b w:val="0"/>
          <w:color w:val="000000" w:themeColor="text1"/>
        </w:rPr>
        <w:t>失，</w:t>
      </w:r>
      <w:proofErr w:type="gramStart"/>
      <w:r w:rsidR="006F0F8C" w:rsidRPr="006F0F8C">
        <w:rPr>
          <w:rFonts w:hint="eastAsia"/>
          <w:b w:val="0"/>
          <w:color w:val="000000" w:themeColor="text1"/>
        </w:rPr>
        <w:t>爰</w:t>
      </w:r>
      <w:proofErr w:type="gramEnd"/>
      <w:r w:rsidR="006F0F8C" w:rsidRPr="006F0F8C">
        <w:rPr>
          <w:rFonts w:hint="eastAsia"/>
          <w:b w:val="0"/>
          <w:color w:val="000000" w:themeColor="text1"/>
        </w:rPr>
        <w:t>依憲法第97條第1項及監察法第24條之規定提案糾正，移送行政院轉</w:t>
      </w:r>
      <w:proofErr w:type="gramStart"/>
      <w:r w:rsidR="006F0F8C" w:rsidRPr="006F0F8C">
        <w:rPr>
          <w:rFonts w:hint="eastAsia"/>
          <w:b w:val="0"/>
          <w:color w:val="000000" w:themeColor="text1"/>
        </w:rPr>
        <w:t>飭</w:t>
      </w:r>
      <w:proofErr w:type="gramEnd"/>
      <w:r w:rsidR="006F0F8C" w:rsidRPr="006F0F8C">
        <w:rPr>
          <w:rFonts w:hint="eastAsia"/>
          <w:b w:val="0"/>
          <w:color w:val="000000" w:themeColor="text1"/>
        </w:rPr>
        <w:t>所屬確實檢討改善</w:t>
      </w:r>
      <w:proofErr w:type="gramStart"/>
      <w:r w:rsidR="006F0F8C" w:rsidRPr="006F0F8C">
        <w:rPr>
          <w:rFonts w:hint="eastAsia"/>
          <w:b w:val="0"/>
          <w:color w:val="000000" w:themeColor="text1"/>
        </w:rPr>
        <w:t>見復。</w:t>
      </w:r>
      <w:bookmarkStart w:id="43" w:name="_GoBack"/>
      <w:bookmarkEnd w:id="35"/>
      <w:bookmarkEnd w:id="36"/>
      <w:bookmarkEnd w:id="37"/>
      <w:bookmarkEnd w:id="38"/>
      <w:bookmarkEnd w:id="39"/>
      <w:bookmarkEnd w:id="40"/>
      <w:bookmarkEnd w:id="41"/>
      <w:bookmarkEnd w:id="42"/>
      <w:bookmarkEnd w:id="43"/>
      <w:proofErr w:type="gramEnd"/>
    </w:p>
    <w:sectPr w:rsidR="00A607FA" w:rsidRPr="00A607F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C05" w:rsidRDefault="00B37C05">
      <w:r>
        <w:separator/>
      </w:r>
    </w:p>
  </w:endnote>
  <w:endnote w:type="continuationSeparator" w:id="0">
    <w:p w:rsidR="00B37C05" w:rsidRDefault="00B3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07B58">
      <w:rPr>
        <w:rStyle w:val="ac"/>
        <w:noProof/>
        <w:sz w:val="24"/>
      </w:rPr>
      <w:t>4</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C05" w:rsidRDefault="00B37C05">
      <w:r>
        <w:separator/>
      </w:r>
    </w:p>
  </w:footnote>
  <w:footnote w:type="continuationSeparator" w:id="0">
    <w:p w:rsidR="00B37C05" w:rsidRDefault="00B37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37D75"/>
    <w:rsid w:val="000442C3"/>
    <w:rsid w:val="00050778"/>
    <w:rsid w:val="000512D1"/>
    <w:rsid w:val="00057F32"/>
    <w:rsid w:val="00057F34"/>
    <w:rsid w:val="00062A25"/>
    <w:rsid w:val="00073CB5"/>
    <w:rsid w:val="0007425C"/>
    <w:rsid w:val="00077553"/>
    <w:rsid w:val="00080040"/>
    <w:rsid w:val="00084EA9"/>
    <w:rsid w:val="000851A2"/>
    <w:rsid w:val="00087361"/>
    <w:rsid w:val="000933F1"/>
    <w:rsid w:val="0009352E"/>
    <w:rsid w:val="00096B96"/>
    <w:rsid w:val="00097136"/>
    <w:rsid w:val="000A2F3F"/>
    <w:rsid w:val="000B0B4A"/>
    <w:rsid w:val="000B279A"/>
    <w:rsid w:val="000B61D2"/>
    <w:rsid w:val="000B70A7"/>
    <w:rsid w:val="000C495F"/>
    <w:rsid w:val="000E6431"/>
    <w:rsid w:val="000F0089"/>
    <w:rsid w:val="000F0D35"/>
    <w:rsid w:val="000F21A5"/>
    <w:rsid w:val="000F6E86"/>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84F5E"/>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563DD"/>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2D30"/>
    <w:rsid w:val="00384724"/>
    <w:rsid w:val="003919B7"/>
    <w:rsid w:val="00391D57"/>
    <w:rsid w:val="00392292"/>
    <w:rsid w:val="00396EC5"/>
    <w:rsid w:val="003A5B7B"/>
    <w:rsid w:val="003A7340"/>
    <w:rsid w:val="003A7A58"/>
    <w:rsid w:val="003B1017"/>
    <w:rsid w:val="003B3C07"/>
    <w:rsid w:val="003B6775"/>
    <w:rsid w:val="003C5FE2"/>
    <w:rsid w:val="003D05FB"/>
    <w:rsid w:val="003D1B16"/>
    <w:rsid w:val="003D45BF"/>
    <w:rsid w:val="003D508A"/>
    <w:rsid w:val="003D537F"/>
    <w:rsid w:val="003D7B75"/>
    <w:rsid w:val="003E0208"/>
    <w:rsid w:val="003E4B57"/>
    <w:rsid w:val="003E5F63"/>
    <w:rsid w:val="003F1A4E"/>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6B80"/>
    <w:rsid w:val="004B6B96"/>
    <w:rsid w:val="004B778F"/>
    <w:rsid w:val="004C5DD4"/>
    <w:rsid w:val="004D141F"/>
    <w:rsid w:val="004D6310"/>
    <w:rsid w:val="004E0062"/>
    <w:rsid w:val="004E05A1"/>
    <w:rsid w:val="004F5E57"/>
    <w:rsid w:val="004F60C5"/>
    <w:rsid w:val="004F6710"/>
    <w:rsid w:val="00502849"/>
    <w:rsid w:val="00503B0D"/>
    <w:rsid w:val="00504334"/>
    <w:rsid w:val="00507B58"/>
    <w:rsid w:val="005104D7"/>
    <w:rsid w:val="00510B9E"/>
    <w:rsid w:val="00531D2C"/>
    <w:rsid w:val="00536BC2"/>
    <w:rsid w:val="00540FA5"/>
    <w:rsid w:val="005425E1"/>
    <w:rsid w:val="005427C5"/>
    <w:rsid w:val="00542CF6"/>
    <w:rsid w:val="00553C03"/>
    <w:rsid w:val="00560D7F"/>
    <w:rsid w:val="00563692"/>
    <w:rsid w:val="00571349"/>
    <w:rsid w:val="005908B8"/>
    <w:rsid w:val="0059512E"/>
    <w:rsid w:val="005A6DD2"/>
    <w:rsid w:val="005B4DCE"/>
    <w:rsid w:val="005C385D"/>
    <w:rsid w:val="005D3B20"/>
    <w:rsid w:val="005E0157"/>
    <w:rsid w:val="005E5C68"/>
    <w:rsid w:val="005E65C0"/>
    <w:rsid w:val="005F0390"/>
    <w:rsid w:val="006110EB"/>
    <w:rsid w:val="00612023"/>
    <w:rsid w:val="00614190"/>
    <w:rsid w:val="00622A99"/>
    <w:rsid w:val="00622E67"/>
    <w:rsid w:val="00626EDC"/>
    <w:rsid w:val="006470EC"/>
    <w:rsid w:val="0065598E"/>
    <w:rsid w:val="00655AF2"/>
    <w:rsid w:val="006568BE"/>
    <w:rsid w:val="00656FA0"/>
    <w:rsid w:val="0066025D"/>
    <w:rsid w:val="006773EC"/>
    <w:rsid w:val="00680504"/>
    <w:rsid w:val="00681CD9"/>
    <w:rsid w:val="00683E30"/>
    <w:rsid w:val="00687024"/>
    <w:rsid w:val="00696415"/>
    <w:rsid w:val="006B6969"/>
    <w:rsid w:val="006D3691"/>
    <w:rsid w:val="006D7629"/>
    <w:rsid w:val="006E2DCE"/>
    <w:rsid w:val="006E6A40"/>
    <w:rsid w:val="006F0F8C"/>
    <w:rsid w:val="006F3563"/>
    <w:rsid w:val="006F42B9"/>
    <w:rsid w:val="006F6103"/>
    <w:rsid w:val="00704E00"/>
    <w:rsid w:val="00712A80"/>
    <w:rsid w:val="007209E7"/>
    <w:rsid w:val="00726182"/>
    <w:rsid w:val="00732329"/>
    <w:rsid w:val="007337CA"/>
    <w:rsid w:val="00734CE4"/>
    <w:rsid w:val="00735123"/>
    <w:rsid w:val="00741837"/>
    <w:rsid w:val="007453E6"/>
    <w:rsid w:val="0075243E"/>
    <w:rsid w:val="007666F5"/>
    <w:rsid w:val="0077309D"/>
    <w:rsid w:val="007774EE"/>
    <w:rsid w:val="00781734"/>
    <w:rsid w:val="00781822"/>
    <w:rsid w:val="00783F21"/>
    <w:rsid w:val="00787159"/>
    <w:rsid w:val="00791668"/>
    <w:rsid w:val="00791AA1"/>
    <w:rsid w:val="00792C5D"/>
    <w:rsid w:val="007A3793"/>
    <w:rsid w:val="007C1BA2"/>
    <w:rsid w:val="007C70E3"/>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33D5"/>
    <w:rsid w:val="008576BD"/>
    <w:rsid w:val="00860463"/>
    <w:rsid w:val="008733DA"/>
    <w:rsid w:val="008850E4"/>
    <w:rsid w:val="008A12F5"/>
    <w:rsid w:val="008A1446"/>
    <w:rsid w:val="008A288A"/>
    <w:rsid w:val="008B1587"/>
    <w:rsid w:val="008B1B01"/>
    <w:rsid w:val="008B3BCD"/>
    <w:rsid w:val="008B4841"/>
    <w:rsid w:val="008B6DF8"/>
    <w:rsid w:val="008C106C"/>
    <w:rsid w:val="008C10F1"/>
    <w:rsid w:val="008C1E99"/>
    <w:rsid w:val="008C467C"/>
    <w:rsid w:val="008E0085"/>
    <w:rsid w:val="008E2AA6"/>
    <w:rsid w:val="008E311B"/>
    <w:rsid w:val="008F46E7"/>
    <w:rsid w:val="008F6F0B"/>
    <w:rsid w:val="00907BA7"/>
    <w:rsid w:val="0091064E"/>
    <w:rsid w:val="00911FC5"/>
    <w:rsid w:val="00931A10"/>
    <w:rsid w:val="00933F62"/>
    <w:rsid w:val="00947967"/>
    <w:rsid w:val="00965200"/>
    <w:rsid w:val="009668B3"/>
    <w:rsid w:val="00971471"/>
    <w:rsid w:val="00983279"/>
    <w:rsid w:val="009849C2"/>
    <w:rsid w:val="00984D24"/>
    <w:rsid w:val="009858EB"/>
    <w:rsid w:val="009B0046"/>
    <w:rsid w:val="009B6ED1"/>
    <w:rsid w:val="009C1440"/>
    <w:rsid w:val="009C2107"/>
    <w:rsid w:val="009C5D9E"/>
    <w:rsid w:val="009D2C3E"/>
    <w:rsid w:val="009E0625"/>
    <w:rsid w:val="009E3034"/>
    <w:rsid w:val="009E549F"/>
    <w:rsid w:val="009F28A8"/>
    <w:rsid w:val="009F473E"/>
    <w:rsid w:val="009F682A"/>
    <w:rsid w:val="009F700D"/>
    <w:rsid w:val="00A022BE"/>
    <w:rsid w:val="00A231D3"/>
    <w:rsid w:val="00A24C95"/>
    <w:rsid w:val="00A26094"/>
    <w:rsid w:val="00A301BF"/>
    <w:rsid w:val="00A302B2"/>
    <w:rsid w:val="00A331B4"/>
    <w:rsid w:val="00A3484E"/>
    <w:rsid w:val="00A36ADA"/>
    <w:rsid w:val="00A438D8"/>
    <w:rsid w:val="00A473F5"/>
    <w:rsid w:val="00A51F9D"/>
    <w:rsid w:val="00A5416A"/>
    <w:rsid w:val="00A607FA"/>
    <w:rsid w:val="00A617DD"/>
    <w:rsid w:val="00A639F4"/>
    <w:rsid w:val="00A81A32"/>
    <w:rsid w:val="00A835BD"/>
    <w:rsid w:val="00A92BD0"/>
    <w:rsid w:val="00A97B15"/>
    <w:rsid w:val="00AA42D5"/>
    <w:rsid w:val="00AB2FAB"/>
    <w:rsid w:val="00AB5C14"/>
    <w:rsid w:val="00AC1EE7"/>
    <w:rsid w:val="00AC333F"/>
    <w:rsid w:val="00AC585C"/>
    <w:rsid w:val="00AD1925"/>
    <w:rsid w:val="00AD7248"/>
    <w:rsid w:val="00AE067D"/>
    <w:rsid w:val="00AE1257"/>
    <w:rsid w:val="00AF1181"/>
    <w:rsid w:val="00AF2F79"/>
    <w:rsid w:val="00AF4653"/>
    <w:rsid w:val="00AF7DB7"/>
    <w:rsid w:val="00B10CF0"/>
    <w:rsid w:val="00B12687"/>
    <w:rsid w:val="00B37C05"/>
    <w:rsid w:val="00B443E4"/>
    <w:rsid w:val="00B553AF"/>
    <w:rsid w:val="00B563EA"/>
    <w:rsid w:val="00B60E51"/>
    <w:rsid w:val="00B63A54"/>
    <w:rsid w:val="00B77D18"/>
    <w:rsid w:val="00B8313A"/>
    <w:rsid w:val="00B83C6B"/>
    <w:rsid w:val="00B90208"/>
    <w:rsid w:val="00B93503"/>
    <w:rsid w:val="00BA31E8"/>
    <w:rsid w:val="00BA55E0"/>
    <w:rsid w:val="00BA6BD4"/>
    <w:rsid w:val="00BB2655"/>
    <w:rsid w:val="00BB3752"/>
    <w:rsid w:val="00BB6688"/>
    <w:rsid w:val="00BC26D4"/>
    <w:rsid w:val="00BC64F2"/>
    <w:rsid w:val="00BD4303"/>
    <w:rsid w:val="00BD7D5D"/>
    <w:rsid w:val="00BE6658"/>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34E9"/>
    <w:rsid w:val="00CE4D5C"/>
    <w:rsid w:val="00CF05DA"/>
    <w:rsid w:val="00CF58EB"/>
    <w:rsid w:val="00D0106E"/>
    <w:rsid w:val="00D03704"/>
    <w:rsid w:val="00D06383"/>
    <w:rsid w:val="00D20E85"/>
    <w:rsid w:val="00D24615"/>
    <w:rsid w:val="00D27557"/>
    <w:rsid w:val="00D37842"/>
    <w:rsid w:val="00D42DC2"/>
    <w:rsid w:val="00D537E1"/>
    <w:rsid w:val="00D55BB2"/>
    <w:rsid w:val="00D6091A"/>
    <w:rsid w:val="00D6695F"/>
    <w:rsid w:val="00D66E3A"/>
    <w:rsid w:val="00D73353"/>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59EE"/>
    <w:rsid w:val="00DD7FBB"/>
    <w:rsid w:val="00DE0B9F"/>
    <w:rsid w:val="00DE4238"/>
    <w:rsid w:val="00DE42B9"/>
    <w:rsid w:val="00DE657F"/>
    <w:rsid w:val="00DF1218"/>
    <w:rsid w:val="00DF1AEB"/>
    <w:rsid w:val="00DF6462"/>
    <w:rsid w:val="00E02FA0"/>
    <w:rsid w:val="00E036DC"/>
    <w:rsid w:val="00E10454"/>
    <w:rsid w:val="00E112E5"/>
    <w:rsid w:val="00E21CC7"/>
    <w:rsid w:val="00E24D9E"/>
    <w:rsid w:val="00E25849"/>
    <w:rsid w:val="00E30BEA"/>
    <w:rsid w:val="00E30F30"/>
    <w:rsid w:val="00E3197E"/>
    <w:rsid w:val="00E342F8"/>
    <w:rsid w:val="00E351ED"/>
    <w:rsid w:val="00E37A9F"/>
    <w:rsid w:val="00E6034B"/>
    <w:rsid w:val="00E6549E"/>
    <w:rsid w:val="00E65EDE"/>
    <w:rsid w:val="00E70F81"/>
    <w:rsid w:val="00E77055"/>
    <w:rsid w:val="00E77460"/>
    <w:rsid w:val="00E83ABC"/>
    <w:rsid w:val="00E844F2"/>
    <w:rsid w:val="00E849C9"/>
    <w:rsid w:val="00E87010"/>
    <w:rsid w:val="00E92FCB"/>
    <w:rsid w:val="00EA147F"/>
    <w:rsid w:val="00EB4D68"/>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742F"/>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AF032D-79E4-4DE9-94A8-5406F95F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46AB3-C178-4729-A46C-CCE74AEC3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4</Pages>
  <Words>612</Words>
  <Characters>1912</Characters>
  <Application>Microsoft Office Word</Application>
  <DocSecurity>0</DocSecurity>
  <Lines>478</Lines>
  <Paragraphs>360</Paragraphs>
  <ScaleCrop>false</ScaleCrop>
  <Company>cy</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曾嘉輝</dc:creator>
  <cp:lastModifiedBy>吳宏杰</cp:lastModifiedBy>
  <cp:revision>2</cp:revision>
  <cp:lastPrinted>2015-06-11T03:52:00Z</cp:lastPrinted>
  <dcterms:created xsi:type="dcterms:W3CDTF">2020-07-16T06:33:00Z</dcterms:created>
  <dcterms:modified xsi:type="dcterms:W3CDTF">2020-07-16T06:33:00Z</dcterms:modified>
</cp:coreProperties>
</file>